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56" w:rsidRDefault="00526756" w:rsidP="00526756">
      <w:pPr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 w:rsidRPr="00526756">
        <w:rPr>
          <w:rFonts w:eastAsia="Calibri"/>
          <w:b/>
          <w:sz w:val="32"/>
          <w:szCs w:val="32"/>
        </w:rPr>
        <w:t xml:space="preserve">Рефлексия учебной деятельности обучающихся и её результатов: содержательный, </w:t>
      </w:r>
      <w:proofErr w:type="spellStart"/>
      <w:r w:rsidRPr="00526756">
        <w:rPr>
          <w:rFonts w:eastAsia="Calibri"/>
          <w:b/>
          <w:sz w:val="32"/>
          <w:szCs w:val="32"/>
        </w:rPr>
        <w:t>деятельностный</w:t>
      </w:r>
      <w:proofErr w:type="spellEnd"/>
      <w:r w:rsidRPr="00526756">
        <w:rPr>
          <w:rFonts w:eastAsia="Calibri"/>
          <w:b/>
          <w:sz w:val="32"/>
          <w:szCs w:val="32"/>
        </w:rPr>
        <w:t>, ценностный и оценочный  компоненты</w:t>
      </w:r>
    </w:p>
    <w:p w:rsidR="00526756" w:rsidRPr="00526756" w:rsidRDefault="00526756" w:rsidP="00526756">
      <w:pPr>
        <w:jc w:val="center"/>
        <w:rPr>
          <w:rFonts w:eastAsia="Calibri"/>
          <w:b/>
          <w:sz w:val="32"/>
          <w:szCs w:val="32"/>
        </w:rPr>
      </w:pPr>
    </w:p>
    <w:p w:rsidR="00CD25B9" w:rsidRPr="00CD25B9" w:rsidRDefault="00CD25B9" w:rsidP="00526756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Приоритетной целью современной образовательной концепции стало развитие личности, готовой к самообразованию, самовоспитанию и саморазвитию. </w:t>
      </w:r>
    </w:p>
    <w:p w:rsidR="00CD25B9" w:rsidRPr="00CD25B9" w:rsidRDefault="00CD25B9" w:rsidP="00CD25B9">
      <w:pPr>
        <w:pStyle w:val="a8"/>
        <w:jc w:val="both"/>
        <w:rPr>
          <w:rFonts w:eastAsia="Calibri"/>
          <w:color w:val="231F20"/>
          <w:sz w:val="28"/>
          <w:szCs w:val="28"/>
        </w:rPr>
      </w:pPr>
      <w:r w:rsidRPr="00CD25B9">
        <w:rPr>
          <w:sz w:val="28"/>
          <w:szCs w:val="28"/>
        </w:rPr>
        <w:t>В связи с этим одной из задач образования  является формирование у ребенка способности к рефлексивному контролю своей деятельности как источника мотива и умения учиться, познавательных интересов и готовности к успешному обучению.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b/>
          <w:sz w:val="28"/>
          <w:szCs w:val="28"/>
        </w:rPr>
        <w:t>Рефлексия</w:t>
      </w:r>
      <w:r w:rsidRPr="00CD25B9">
        <w:rPr>
          <w:b/>
          <w:bCs/>
          <w:sz w:val="28"/>
          <w:szCs w:val="28"/>
        </w:rPr>
        <w:t xml:space="preserve">(от лат. </w:t>
      </w:r>
      <w:proofErr w:type="spellStart"/>
      <w:r w:rsidRPr="00CD25B9">
        <w:rPr>
          <w:b/>
          <w:bCs/>
          <w:sz w:val="28"/>
          <w:szCs w:val="28"/>
        </w:rPr>
        <w:t>reflexio</w:t>
      </w:r>
      <w:proofErr w:type="spellEnd"/>
      <w:r w:rsidRPr="00CD25B9">
        <w:rPr>
          <w:b/>
          <w:bCs/>
          <w:sz w:val="28"/>
          <w:szCs w:val="28"/>
        </w:rPr>
        <w:t xml:space="preserve"> - обращение назад)  </w:t>
      </w:r>
      <w:r w:rsidRPr="00CD25B9">
        <w:rPr>
          <w:sz w:val="28"/>
          <w:szCs w:val="28"/>
        </w:rPr>
        <w:t xml:space="preserve">– анализ учащимися собственного состояния, переживания, мыслей по завершении деятельности. 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Это попытка отразить происшедшее с моим «Я»: Что я думал? Что чувствовал? Что приобрёл? Что меня удивило? Что я понял и как строил поведение? и т.п. 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Рефлексия позволяет приучить ученика к самоконтролю, самооценке, саморегулированию и формированию привычки к осмыслению событий, проблем, жизни. 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Рефлексия способствует развитию у учащихся критического мышления,  осознанного отношения к своей деятельности, а также формированию </w:t>
      </w:r>
      <w:proofErr w:type="spellStart"/>
      <w:r w:rsidRPr="00CD25B9">
        <w:rPr>
          <w:sz w:val="28"/>
          <w:szCs w:val="28"/>
        </w:rPr>
        <w:t>самоменджмента</w:t>
      </w:r>
      <w:proofErr w:type="spellEnd"/>
      <w:r w:rsidRPr="00CD25B9">
        <w:rPr>
          <w:sz w:val="28"/>
          <w:szCs w:val="28"/>
        </w:rPr>
        <w:t xml:space="preserve">. 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937514</wp:posOffset>
            </wp:positionH>
            <wp:positionV relativeFrom="paragraph">
              <wp:posOffset>300482</wp:posOffset>
            </wp:positionV>
            <wp:extent cx="4766614" cy="33162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1" t="-2138" r="-322" b="-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14" cy="331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i/>
          <w:sz w:val="28"/>
          <w:szCs w:val="28"/>
        </w:rPr>
      </w:pPr>
      <w:r w:rsidRPr="00CD25B9">
        <w:rPr>
          <w:sz w:val="28"/>
          <w:szCs w:val="28"/>
        </w:rPr>
        <w:t>Рефлексию, связанную</w:t>
      </w:r>
      <w:r>
        <w:rPr>
          <w:sz w:val="28"/>
          <w:szCs w:val="28"/>
        </w:rPr>
        <w:t xml:space="preserve"> с исследованием субъектом само</w:t>
      </w:r>
      <w:r w:rsidRPr="00CD25B9">
        <w:rPr>
          <w:sz w:val="28"/>
          <w:szCs w:val="28"/>
        </w:rPr>
        <w:t xml:space="preserve">го себя, результатом которой является переосмысление себя и своих отношений, называют </w:t>
      </w:r>
      <w:r w:rsidRPr="00CD25B9">
        <w:rPr>
          <w:i/>
          <w:sz w:val="28"/>
          <w:szCs w:val="28"/>
        </w:rPr>
        <w:t>личностной.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Такая рефлексия отражает человеческую сущность: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 физическую (успел – не успел, легко – тяжело),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proofErr w:type="gramStart"/>
      <w:r w:rsidRPr="00CD25B9">
        <w:rPr>
          <w:sz w:val="28"/>
          <w:szCs w:val="28"/>
        </w:rPr>
        <w:t>сенсорную</w:t>
      </w:r>
      <w:proofErr w:type="gramEnd"/>
      <w:r w:rsidRPr="00CD25B9">
        <w:rPr>
          <w:sz w:val="28"/>
          <w:szCs w:val="28"/>
        </w:rPr>
        <w:t xml:space="preserve"> (самочувствие: комфортно – дискомфортно, интересно – скучно),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proofErr w:type="gramStart"/>
      <w:r w:rsidRPr="00CD25B9">
        <w:rPr>
          <w:sz w:val="28"/>
          <w:szCs w:val="28"/>
        </w:rPr>
        <w:t>интеллектуальную</w:t>
      </w:r>
      <w:proofErr w:type="gramEnd"/>
      <w:r w:rsidRPr="00CD25B9">
        <w:rPr>
          <w:sz w:val="28"/>
          <w:szCs w:val="28"/>
        </w:rPr>
        <w:t xml:space="preserve"> (что понял, что осознал – что не понял, какие затруднения испытывал),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 духовную (стал лучше – хуже, созидал или разрушал себя, других). </w:t>
      </w:r>
    </w:p>
    <w:p w:rsid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Следует учитывать,</w:t>
      </w:r>
      <w:r>
        <w:rPr>
          <w:sz w:val="28"/>
          <w:szCs w:val="28"/>
        </w:rPr>
        <w:t xml:space="preserve"> что духовная рефлексия допуска</w:t>
      </w:r>
      <w:r w:rsidRPr="00CD25B9">
        <w:rPr>
          <w:sz w:val="28"/>
          <w:szCs w:val="28"/>
        </w:rPr>
        <w:t>ет, лишь письменную, индивидуальную форму проверки без огласки результатов.</w:t>
      </w:r>
    </w:p>
    <w:p w:rsid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Проведение рефлексии настроения и эмоционального </w:t>
      </w:r>
      <w:r w:rsidR="00AB44EC">
        <w:rPr>
          <w:sz w:val="28"/>
          <w:szCs w:val="28"/>
        </w:rPr>
        <w:t>со</w:t>
      </w:r>
      <w:r w:rsidRPr="00CD25B9">
        <w:rPr>
          <w:sz w:val="28"/>
          <w:szCs w:val="28"/>
        </w:rPr>
        <w:t>стояния целесообразно в начале урока с целью установления эмоционального контакта с группой и в конце деятельности.</w:t>
      </w:r>
    </w:p>
    <w:p w:rsid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Рефлексия деятельности даёт возможность осмыслить способы и приёмы работы с учебным материалом, поиска наиболее рациональных приёмов. Это</w:t>
      </w:r>
      <w:r w:rsidR="00AB44EC">
        <w:rPr>
          <w:sz w:val="28"/>
          <w:szCs w:val="28"/>
        </w:rPr>
        <w:t>т вид рефлексии при</w:t>
      </w:r>
      <w:r w:rsidRPr="00CD25B9">
        <w:rPr>
          <w:sz w:val="28"/>
          <w:szCs w:val="28"/>
        </w:rPr>
        <w:t xml:space="preserve">емлем на этапе проверки домашнего задания, защите </w:t>
      </w:r>
      <w:proofErr w:type="gramStart"/>
      <w:r w:rsidRPr="00CD25B9">
        <w:rPr>
          <w:sz w:val="28"/>
          <w:szCs w:val="28"/>
        </w:rPr>
        <w:t>проект-</w:t>
      </w:r>
      <w:proofErr w:type="spellStart"/>
      <w:r w:rsidRPr="00CD25B9">
        <w:rPr>
          <w:sz w:val="28"/>
          <w:szCs w:val="28"/>
        </w:rPr>
        <w:t>ных</w:t>
      </w:r>
      <w:proofErr w:type="spellEnd"/>
      <w:proofErr w:type="gramEnd"/>
      <w:r w:rsidRPr="00CD25B9">
        <w:rPr>
          <w:sz w:val="28"/>
          <w:szCs w:val="28"/>
        </w:rPr>
        <w:t xml:space="preserve"> работ. Применение данной рефлексии в конце урока даёт возможность оценить активность каждого на разных этапах урока. </w:t>
      </w:r>
    </w:p>
    <w:p w:rsidR="00AB44EC" w:rsidRPr="00CD25B9" w:rsidRDefault="00AB44EC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Рефлексия содержания учебного материала используется для выявления уровня осознания содержания пройденного материала. Эффективен приём незаконченного предложения, тезиса, подбора афоризма, оценки «приращения» знаний и достижения целей.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«Солнышко»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было никакой полезной информации. 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«Яблоня»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На доске нарисована яблоня. Детям раздаются нарисованные яблоки двух цветов – красные и зелёные. Они приклеивают яблоки на яблоню: зелёные – я считаю, что сделал всё </w:t>
      </w:r>
      <w:proofErr w:type="gramStart"/>
      <w:r w:rsidRPr="00CD25B9">
        <w:rPr>
          <w:sz w:val="28"/>
          <w:szCs w:val="28"/>
        </w:rPr>
        <w:t>на</w:t>
      </w:r>
      <w:proofErr w:type="gramEnd"/>
      <w:r w:rsidRPr="00CD25B9">
        <w:rPr>
          <w:sz w:val="28"/>
          <w:szCs w:val="28"/>
        </w:rPr>
        <w:t xml:space="preserve"> отлично, </w:t>
      </w:r>
      <w:proofErr w:type="gramStart"/>
      <w:r w:rsidRPr="00CD25B9">
        <w:rPr>
          <w:sz w:val="28"/>
          <w:szCs w:val="28"/>
        </w:rPr>
        <w:t>у</w:t>
      </w:r>
      <w:proofErr w:type="gramEnd"/>
      <w:r w:rsidRPr="00CD25B9">
        <w:rPr>
          <w:sz w:val="28"/>
          <w:szCs w:val="28"/>
        </w:rPr>
        <w:t xml:space="preserve"> меня хорошее настроение; красные – не справился с заданием, у меня грустное настроение. 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«Мишень»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Дети на доске заполняют «рефлексивную мишень», оценивая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1. свою деятельность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lastRenderedPageBreak/>
        <w:t>2. деятельность учителя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3. деятельность учащихся.   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"Дерево предсказаний"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proofErr w:type="gramStart"/>
      <w:r w:rsidRPr="00CD25B9">
        <w:rPr>
          <w:sz w:val="28"/>
          <w:szCs w:val="28"/>
        </w:rPr>
        <w:t xml:space="preserve">Правила работы таковы: ствол дерева – тема, вид деятельности,  ветви - утверждения, которые ведутся по направлениям - "да" и "нет" (количество "ветвей" не ограничено), и  "листья" - обоснование этих утверждений (аргументы в пользу того или иного мнения, фамилии, оценки, результаты и т.д.) </w:t>
      </w:r>
      <w:proofErr w:type="gramEnd"/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«Градусник»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Используя такой символ можно определить состояние  эмоций, новизну материала, урока, оригинальность и т.д.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«Ступени»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 С помощью данного символа можно определить, на каком уровне  ученики выполняли задания, какой ступени соответствует их самооценка и т.д.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«Звездочки»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На символах в виде «звездочек» учащиеся записывают свои личные достижения на уроке, за неделю, четверть и т.п. и прикрепляют их в дневник, на стенд, на доску и т.д.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«Корзина идей»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«Мордашки»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Рефлексия эмоционального состояния, может использоваться на различных этапах урока. Учащиеся рисуют «мордашки», которые соответствуют их настроению или выбирают </w:t>
      </w:r>
      <w:proofErr w:type="gramStart"/>
      <w:r w:rsidRPr="00CD25B9">
        <w:rPr>
          <w:sz w:val="28"/>
          <w:szCs w:val="28"/>
        </w:rPr>
        <w:t>из</w:t>
      </w:r>
      <w:proofErr w:type="gramEnd"/>
      <w:r w:rsidRPr="00CD25B9">
        <w:rPr>
          <w:sz w:val="28"/>
          <w:szCs w:val="28"/>
        </w:rPr>
        <w:t xml:space="preserve"> имеющихся. 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«Дерево»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Учащиеся записывают свое мнение об уроке на бумаге в форме листьев дерева, можно предложить ряд вопросов, затем прикрепляют их на заготовку дерева на плакате. 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«Светофор»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Учащиеся в начале урока выбирают один из цветов: красный, желтый или зеленый. После урока или выполненной работы ребята должны высказать свое мнение по вопросу цвета. </w:t>
      </w:r>
      <w:proofErr w:type="gramStart"/>
      <w:r w:rsidRPr="00CD25B9">
        <w:rPr>
          <w:sz w:val="28"/>
          <w:szCs w:val="28"/>
        </w:rPr>
        <w:t xml:space="preserve">Красный – нет (что не понравилось, ошибки), желтый </w:t>
      </w:r>
      <w:r w:rsidRPr="00CD25B9">
        <w:rPr>
          <w:sz w:val="28"/>
          <w:szCs w:val="28"/>
        </w:rPr>
        <w:lastRenderedPageBreak/>
        <w:t>– не совсем (сомнения, трудности) и зеленый – да (что понравилось, что получилось).</w:t>
      </w:r>
      <w:proofErr w:type="gramEnd"/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“ Пятерочка “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Учащимся предлагается на листе обвести свою руку.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Каждый палец – это какая – то позиция, по которой необходимо высказать своё мнение. 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Большой палец – для меня важно и интересно;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Указательный палец - мне было трудно </w:t>
      </w:r>
      <w:proofErr w:type="gramStart"/>
      <w:r w:rsidRPr="00CD25B9">
        <w:rPr>
          <w:sz w:val="28"/>
          <w:szCs w:val="28"/>
        </w:rPr>
        <w:t xml:space="preserve">( </w:t>
      </w:r>
      <w:proofErr w:type="gramEnd"/>
      <w:r w:rsidRPr="00CD25B9">
        <w:rPr>
          <w:sz w:val="28"/>
          <w:szCs w:val="28"/>
        </w:rPr>
        <w:t>не понравилось );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proofErr w:type="gramStart"/>
      <w:r w:rsidRPr="00CD25B9">
        <w:rPr>
          <w:sz w:val="28"/>
          <w:szCs w:val="28"/>
        </w:rPr>
        <w:t>Средний</w:t>
      </w:r>
      <w:proofErr w:type="gramEnd"/>
      <w:r w:rsidRPr="00CD25B9">
        <w:rPr>
          <w:sz w:val="28"/>
          <w:szCs w:val="28"/>
        </w:rPr>
        <w:t xml:space="preserve"> – для меня было недостаточно;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Безымянный палец – мое настроение;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Мизинец – мои предложения.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”Слон”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Ученикам дается на листочках нарисовать слона. Листочки </w:t>
      </w:r>
      <w:proofErr w:type="spellStart"/>
      <w:proofErr w:type="gramStart"/>
      <w:r w:rsidRPr="00CD25B9">
        <w:rPr>
          <w:sz w:val="28"/>
          <w:szCs w:val="28"/>
        </w:rPr>
        <w:t>соби-раются</w:t>
      </w:r>
      <w:proofErr w:type="spellEnd"/>
      <w:proofErr w:type="gramEnd"/>
      <w:r w:rsidRPr="00CD25B9">
        <w:rPr>
          <w:sz w:val="28"/>
          <w:szCs w:val="28"/>
        </w:rPr>
        <w:t xml:space="preserve"> учителем для дальнейшего анализа работы учащегося на уроке.  Ученикам затем устно дается характеристика </w:t>
      </w:r>
      <w:proofErr w:type="spellStart"/>
      <w:proofErr w:type="gramStart"/>
      <w:r w:rsidRPr="00CD25B9">
        <w:rPr>
          <w:sz w:val="28"/>
          <w:szCs w:val="28"/>
        </w:rPr>
        <w:t>элемен</w:t>
      </w:r>
      <w:proofErr w:type="spellEnd"/>
      <w:r w:rsidRPr="00CD25B9">
        <w:rPr>
          <w:sz w:val="28"/>
          <w:szCs w:val="28"/>
        </w:rPr>
        <w:t>-тов</w:t>
      </w:r>
      <w:proofErr w:type="gramEnd"/>
      <w:r w:rsidRPr="00CD25B9">
        <w:rPr>
          <w:sz w:val="28"/>
          <w:szCs w:val="28"/>
        </w:rPr>
        <w:t>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Уш</w:t>
      </w:r>
      <w:proofErr w:type="gramStart"/>
      <w:r w:rsidRPr="00CD25B9">
        <w:rPr>
          <w:sz w:val="28"/>
          <w:szCs w:val="28"/>
        </w:rPr>
        <w:t>и-</w:t>
      </w:r>
      <w:proofErr w:type="gramEnd"/>
      <w:r w:rsidRPr="00CD25B9">
        <w:rPr>
          <w:sz w:val="28"/>
          <w:szCs w:val="28"/>
        </w:rPr>
        <w:t xml:space="preserve"> значит человек  внимательно слушает, воспринимает больше на  слух; глаза - внимательно смотрит, воспринимает больше зрительно; хобот – знания, которые вы приобретаете; голова – это мыслительные процессы; посмотреть на </w:t>
      </w:r>
      <w:proofErr w:type="spellStart"/>
      <w:r w:rsidRPr="00CD25B9">
        <w:rPr>
          <w:sz w:val="28"/>
          <w:szCs w:val="28"/>
        </w:rPr>
        <w:t>соотноше-ние</w:t>
      </w:r>
      <w:proofErr w:type="spellEnd"/>
      <w:r w:rsidRPr="00CD25B9">
        <w:rPr>
          <w:sz w:val="28"/>
          <w:szCs w:val="28"/>
        </w:rPr>
        <w:t xml:space="preserve"> головы и туловища: большая голова – автор рисунка больше действует головой; ноги  тонкие – неуверенность.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«Карта настроения»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В конце занятия ребята заполняют карточки эмоционального </w:t>
      </w:r>
      <w:proofErr w:type="gramStart"/>
      <w:r w:rsidRPr="00CD25B9">
        <w:rPr>
          <w:sz w:val="28"/>
          <w:szCs w:val="28"/>
        </w:rPr>
        <w:t>со-стояния</w:t>
      </w:r>
      <w:proofErr w:type="gramEnd"/>
      <w:r w:rsidRPr="00CD25B9">
        <w:rPr>
          <w:sz w:val="28"/>
          <w:szCs w:val="28"/>
        </w:rPr>
        <w:t>, в которых отмечают свое самочувствие, указывают свое отношение к уроку, вписывая то, что понравилось (не понравилось) на занятии.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41275</wp:posOffset>
            </wp:positionV>
            <wp:extent cx="3636645" cy="2392680"/>
            <wp:effectExtent l="0" t="0" r="1905" b="7620"/>
            <wp:wrapTight wrapText="bothSides">
              <wp:wrapPolygon edited="0">
                <wp:start x="0" y="0"/>
                <wp:lineTo x="0" y="21497"/>
                <wp:lineTo x="21498" y="21497"/>
                <wp:lineTo x="21498" y="0"/>
                <wp:lineTo x="0" y="0"/>
              </wp:wrapPolygon>
            </wp:wrapTight>
            <wp:docPr id="3" name="Рисунок 3" descr="http://festival.1september.ru/articles/50980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09808/img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«Дело  в шляпе»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Учащиеся передают шляпу друг другу,  когда заканчивается </w:t>
      </w:r>
      <w:proofErr w:type="spellStart"/>
      <w:proofErr w:type="gramStart"/>
      <w:r w:rsidRPr="00CD25B9">
        <w:rPr>
          <w:sz w:val="28"/>
          <w:szCs w:val="28"/>
        </w:rPr>
        <w:t>му</w:t>
      </w:r>
      <w:proofErr w:type="spellEnd"/>
      <w:r w:rsidRPr="00CD25B9">
        <w:rPr>
          <w:sz w:val="28"/>
          <w:szCs w:val="28"/>
        </w:rPr>
        <w:t>-зыка</w:t>
      </w:r>
      <w:proofErr w:type="gramEnd"/>
      <w:r w:rsidRPr="00CD25B9">
        <w:rPr>
          <w:sz w:val="28"/>
          <w:szCs w:val="28"/>
        </w:rPr>
        <w:t xml:space="preserve"> или считалка, тот, у кого в руках осталась шляпа, </w:t>
      </w:r>
      <w:proofErr w:type="spellStart"/>
      <w:r w:rsidRPr="00CD25B9">
        <w:rPr>
          <w:sz w:val="28"/>
          <w:szCs w:val="28"/>
        </w:rPr>
        <w:t>анализи-рует</w:t>
      </w:r>
      <w:proofErr w:type="spellEnd"/>
      <w:r w:rsidRPr="00CD25B9">
        <w:rPr>
          <w:sz w:val="28"/>
          <w:szCs w:val="28"/>
        </w:rPr>
        <w:t xml:space="preserve"> свою работу на уроке или</w:t>
      </w:r>
      <w:r w:rsidR="00526756">
        <w:rPr>
          <w:sz w:val="28"/>
          <w:szCs w:val="28"/>
        </w:rPr>
        <w:t xml:space="preserve"> ставит оценку работающим у дос</w:t>
      </w:r>
      <w:r w:rsidRPr="00CD25B9">
        <w:rPr>
          <w:sz w:val="28"/>
          <w:szCs w:val="28"/>
        </w:rPr>
        <w:t>ки и обосновывает ее.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«Плюс – минус – интересно»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Рефлексию можно провести устно у доски, где выборочно учащиеся высказывают свое мнение по желанию, можно разделиться по рядам </w:t>
      </w:r>
      <w:proofErr w:type="gramStart"/>
      <w:r w:rsidRPr="00CD25B9">
        <w:rPr>
          <w:sz w:val="28"/>
          <w:szCs w:val="28"/>
        </w:rPr>
        <w:t>на</w:t>
      </w:r>
      <w:proofErr w:type="gramEnd"/>
      <w:r w:rsidRPr="00CD25B9">
        <w:rPr>
          <w:sz w:val="28"/>
          <w:szCs w:val="28"/>
        </w:rPr>
        <w:t xml:space="preserve">  “+”, “–”, “?” или индивидуально письменно.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tbl>
      <w:tblPr>
        <w:tblW w:w="3130" w:type="pct"/>
        <w:tblCellSpacing w:w="0" w:type="dxa"/>
        <w:tblInd w:w="1388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8"/>
        <w:gridCol w:w="1988"/>
        <w:gridCol w:w="2160"/>
      </w:tblGrid>
      <w:tr w:rsidR="00CD25B9" w:rsidRPr="00CD25B9" w:rsidTr="006A6ECD">
        <w:trPr>
          <w:trHeight w:val="499"/>
          <w:tblCellSpacing w:w="0" w:type="dxa"/>
        </w:trPr>
        <w:tc>
          <w:tcPr>
            <w:tcW w:w="162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25B9" w:rsidRPr="00CD25B9" w:rsidRDefault="00CD25B9" w:rsidP="00CD25B9">
            <w:pPr>
              <w:pStyle w:val="a8"/>
              <w:jc w:val="both"/>
              <w:rPr>
                <w:sz w:val="28"/>
                <w:szCs w:val="28"/>
              </w:rPr>
            </w:pPr>
            <w:r w:rsidRPr="00CD25B9">
              <w:rPr>
                <w:sz w:val="28"/>
                <w:szCs w:val="28"/>
              </w:rPr>
              <w:t>“+”</w:t>
            </w:r>
          </w:p>
        </w:tc>
        <w:tc>
          <w:tcPr>
            <w:tcW w:w="1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25B9" w:rsidRPr="00CD25B9" w:rsidRDefault="00CD25B9" w:rsidP="00CD25B9">
            <w:pPr>
              <w:pStyle w:val="a8"/>
              <w:jc w:val="both"/>
              <w:rPr>
                <w:sz w:val="28"/>
                <w:szCs w:val="28"/>
              </w:rPr>
            </w:pPr>
            <w:r w:rsidRPr="00CD25B9">
              <w:rPr>
                <w:sz w:val="28"/>
                <w:szCs w:val="28"/>
              </w:rPr>
              <w:t>“–”</w:t>
            </w:r>
          </w:p>
        </w:tc>
        <w:tc>
          <w:tcPr>
            <w:tcW w:w="175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D25B9" w:rsidRPr="00CD25B9" w:rsidRDefault="00CD25B9" w:rsidP="00CD25B9">
            <w:pPr>
              <w:pStyle w:val="a8"/>
              <w:jc w:val="both"/>
              <w:rPr>
                <w:sz w:val="28"/>
                <w:szCs w:val="28"/>
              </w:rPr>
            </w:pPr>
            <w:r w:rsidRPr="00CD25B9">
              <w:rPr>
                <w:sz w:val="28"/>
                <w:szCs w:val="28"/>
              </w:rPr>
              <w:t>“?”</w:t>
            </w:r>
          </w:p>
        </w:tc>
      </w:tr>
      <w:tr w:rsidR="00CD25B9" w:rsidRPr="00CD25B9" w:rsidTr="006A6ECD">
        <w:trPr>
          <w:trHeight w:val="304"/>
          <w:tblCellSpacing w:w="0" w:type="dxa"/>
        </w:trPr>
        <w:tc>
          <w:tcPr>
            <w:tcW w:w="162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D25B9" w:rsidRPr="00CD25B9" w:rsidRDefault="00CD25B9" w:rsidP="00CD25B9">
            <w:pPr>
              <w:pStyle w:val="a8"/>
              <w:jc w:val="both"/>
              <w:rPr>
                <w:sz w:val="28"/>
                <w:szCs w:val="28"/>
              </w:rPr>
            </w:pPr>
            <w:r w:rsidRPr="00CD25B9">
              <w:rPr>
                <w:sz w:val="28"/>
                <w:szCs w:val="28"/>
              </w:rPr>
              <w:t> </w:t>
            </w:r>
          </w:p>
        </w:tc>
        <w:tc>
          <w:tcPr>
            <w:tcW w:w="1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D25B9" w:rsidRPr="00CD25B9" w:rsidRDefault="00CD25B9" w:rsidP="00CD25B9">
            <w:pPr>
              <w:pStyle w:val="a8"/>
              <w:jc w:val="both"/>
              <w:rPr>
                <w:sz w:val="28"/>
                <w:szCs w:val="28"/>
              </w:rPr>
            </w:pPr>
            <w:r w:rsidRPr="00CD25B9">
              <w:rPr>
                <w:sz w:val="28"/>
                <w:szCs w:val="28"/>
              </w:rPr>
              <w:t> </w:t>
            </w:r>
          </w:p>
        </w:tc>
        <w:tc>
          <w:tcPr>
            <w:tcW w:w="175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D25B9" w:rsidRPr="00CD25B9" w:rsidRDefault="00CD25B9" w:rsidP="00CD25B9">
            <w:pPr>
              <w:pStyle w:val="a8"/>
              <w:jc w:val="both"/>
              <w:rPr>
                <w:sz w:val="28"/>
                <w:szCs w:val="28"/>
              </w:rPr>
            </w:pPr>
            <w:r w:rsidRPr="00CD25B9">
              <w:rPr>
                <w:sz w:val="28"/>
                <w:szCs w:val="28"/>
              </w:rPr>
              <w:t> </w:t>
            </w:r>
          </w:p>
        </w:tc>
      </w:tr>
    </w:tbl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В графу “+” записываются все факты, вызвавшие положительные эмоции. В графу </w:t>
      </w:r>
      <w:proofErr w:type="gramStart"/>
      <w:r w:rsidRPr="00CD25B9">
        <w:rPr>
          <w:sz w:val="28"/>
          <w:szCs w:val="28"/>
        </w:rPr>
        <w:t>“–</w:t>
      </w:r>
      <w:proofErr w:type="gramEnd"/>
      <w:r w:rsidRPr="00CD25B9">
        <w:rPr>
          <w:sz w:val="28"/>
          <w:szCs w:val="28"/>
        </w:rPr>
        <w:t>” учащиеся выписывают все, что у них отсутствует или осталось непонятным. В графу “интересно” (?)учащиеся выписывают все то, о чем хотелось бы узнать подробнее, что им интересно.</w:t>
      </w:r>
    </w:p>
    <w:p w:rsidR="00CD25B9" w:rsidRPr="00CD25B9" w:rsidRDefault="00CD25B9" w:rsidP="00CD25B9">
      <w:pPr>
        <w:pStyle w:val="a8"/>
        <w:jc w:val="both"/>
        <w:rPr>
          <w:rFonts w:eastAsia="Calibri"/>
          <w:color w:val="231F20"/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</w:t>
      </w:r>
      <w:proofErr w:type="spellStart"/>
      <w:r w:rsidRPr="00CD25B9">
        <w:rPr>
          <w:sz w:val="28"/>
          <w:szCs w:val="28"/>
        </w:rPr>
        <w:t>Синквейн</w:t>
      </w:r>
      <w:proofErr w:type="spellEnd"/>
      <w:r w:rsidRPr="00CD25B9">
        <w:rPr>
          <w:sz w:val="28"/>
          <w:szCs w:val="28"/>
        </w:rPr>
        <w:t>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 Это способ творческой рефлексии, который позволяет в художественной форме оценить изученное понятие, процесс или явление. В данном случае информация не только более активно воспринимается, но и систематизируется, и оценивается. Слово происходит от французского “5”. Это стихотворение из 5 строк, которое строится по правилам: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proofErr w:type="gramStart"/>
      <w:r w:rsidRPr="00CD25B9">
        <w:rPr>
          <w:sz w:val="28"/>
          <w:szCs w:val="28"/>
        </w:rPr>
        <w:t>1 строка – тема или предмет (одно существительное);</w:t>
      </w:r>
      <w:r w:rsidRPr="00CD25B9">
        <w:rPr>
          <w:sz w:val="28"/>
          <w:szCs w:val="28"/>
        </w:rPr>
        <w:br/>
        <w:t>2 строка – описание предмета (два прилагательных);</w:t>
      </w:r>
      <w:r w:rsidRPr="00CD25B9">
        <w:rPr>
          <w:sz w:val="28"/>
          <w:szCs w:val="28"/>
        </w:rPr>
        <w:br/>
        <w:t>3 строка – описание действия (три глагола);</w:t>
      </w:r>
      <w:r w:rsidRPr="00CD25B9">
        <w:rPr>
          <w:sz w:val="28"/>
          <w:szCs w:val="28"/>
        </w:rPr>
        <w:br/>
        <w:t>4 строка – фраза, выражающая отношение к предмету;</w:t>
      </w:r>
      <w:r w:rsidRPr="00CD25B9">
        <w:rPr>
          <w:sz w:val="28"/>
          <w:szCs w:val="28"/>
        </w:rPr>
        <w:br/>
        <w:t>5 строка – синоним, обобщающий или расширяющий смысл темы или предмета (одно слово).</w:t>
      </w:r>
      <w:proofErr w:type="gramEnd"/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"Ключевые слова"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На доске прикреплены "ключевые слова" урока, по которым можно придумать рассказ или расставить их в определенной последовательности. </w:t>
      </w:r>
      <w:proofErr w:type="gramStart"/>
      <w:r w:rsidRPr="00CD25B9">
        <w:rPr>
          <w:sz w:val="28"/>
          <w:szCs w:val="28"/>
        </w:rPr>
        <w:t>Например</w:t>
      </w:r>
      <w:proofErr w:type="gramEnd"/>
      <w:r w:rsidRPr="00CD25B9">
        <w:rPr>
          <w:sz w:val="28"/>
          <w:szCs w:val="28"/>
        </w:rPr>
        <w:t xml:space="preserve"> слова: оценка, задача, сосед, учитель и т.д.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«Экспертная комиссия»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В начале урока выбираются эксперты (учащиеся, </w:t>
      </w:r>
      <w:proofErr w:type="gramStart"/>
      <w:r w:rsidRPr="00CD25B9">
        <w:rPr>
          <w:sz w:val="28"/>
          <w:szCs w:val="28"/>
        </w:rPr>
        <w:t>справившие-</w:t>
      </w:r>
      <w:proofErr w:type="spellStart"/>
      <w:r w:rsidRPr="00CD25B9">
        <w:rPr>
          <w:sz w:val="28"/>
          <w:szCs w:val="28"/>
        </w:rPr>
        <w:t>ся</w:t>
      </w:r>
      <w:proofErr w:type="spellEnd"/>
      <w:proofErr w:type="gramEnd"/>
      <w:r w:rsidRPr="00CD25B9">
        <w:rPr>
          <w:sz w:val="28"/>
          <w:szCs w:val="28"/>
        </w:rPr>
        <w:t xml:space="preserve"> с контрольной работой отлично). Они в течение всего урока фиксируют деятельность учащихся (ряда, варианта). В конце </w:t>
      </w:r>
      <w:proofErr w:type="gramStart"/>
      <w:r w:rsidRPr="00CD25B9">
        <w:rPr>
          <w:sz w:val="28"/>
          <w:szCs w:val="28"/>
        </w:rPr>
        <w:t>уро-ка</w:t>
      </w:r>
      <w:proofErr w:type="gramEnd"/>
      <w:r w:rsidRPr="00CD25B9">
        <w:rPr>
          <w:sz w:val="28"/>
          <w:szCs w:val="28"/>
        </w:rPr>
        <w:t xml:space="preserve"> эксперты анализируют деятельность своих подопечных, указы-</w:t>
      </w:r>
      <w:proofErr w:type="spellStart"/>
      <w:r w:rsidRPr="00CD25B9">
        <w:rPr>
          <w:sz w:val="28"/>
          <w:szCs w:val="28"/>
        </w:rPr>
        <w:t>вают</w:t>
      </w:r>
      <w:proofErr w:type="spellEnd"/>
      <w:r w:rsidRPr="00CD25B9">
        <w:rPr>
          <w:sz w:val="28"/>
          <w:szCs w:val="28"/>
        </w:rPr>
        <w:t xml:space="preserve"> успехи и ошибки, выставляют им оценки.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 «10 баллов»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Оценить по 10-бальной шкале работу на занятии с позиции: 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„Я“           0________10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lastRenderedPageBreak/>
        <w:t>„Мы“        0________10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„Дело“     0________10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«Для меня сегодняшний урок…»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Учащимся дается индивидуальная карточка, в которой нужно </w:t>
      </w:r>
      <w:proofErr w:type="gramStart"/>
      <w:r w:rsidRPr="00CD25B9">
        <w:rPr>
          <w:sz w:val="28"/>
          <w:szCs w:val="28"/>
        </w:rPr>
        <w:t>подчерк-</w:t>
      </w:r>
      <w:proofErr w:type="spellStart"/>
      <w:r w:rsidRPr="00CD25B9">
        <w:rPr>
          <w:sz w:val="28"/>
          <w:szCs w:val="28"/>
        </w:rPr>
        <w:t>нуть</w:t>
      </w:r>
      <w:proofErr w:type="spellEnd"/>
      <w:proofErr w:type="gramEnd"/>
      <w:r w:rsidRPr="00CD25B9">
        <w:rPr>
          <w:sz w:val="28"/>
          <w:szCs w:val="28"/>
        </w:rPr>
        <w:t xml:space="preserve"> фразы, характеризующие работу ученика на уроке по трем </w:t>
      </w:r>
      <w:proofErr w:type="spellStart"/>
      <w:r w:rsidRPr="00CD25B9">
        <w:rPr>
          <w:sz w:val="28"/>
          <w:szCs w:val="28"/>
        </w:rPr>
        <w:t>направ-лениям</w:t>
      </w:r>
      <w:proofErr w:type="spellEnd"/>
      <w:r w:rsidRPr="00CD25B9">
        <w:rPr>
          <w:sz w:val="28"/>
          <w:szCs w:val="28"/>
        </w:rPr>
        <w:t>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Урок</w:t>
      </w:r>
      <w:r w:rsidRPr="00CD25B9">
        <w:rPr>
          <w:sz w:val="28"/>
          <w:szCs w:val="28"/>
        </w:rPr>
        <w:tab/>
        <w:t>Я на уроке</w:t>
      </w:r>
      <w:r w:rsidRPr="00CD25B9">
        <w:rPr>
          <w:sz w:val="28"/>
          <w:szCs w:val="28"/>
        </w:rPr>
        <w:tab/>
        <w:t>Итог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1. интересно</w:t>
      </w:r>
      <w:r w:rsidRPr="00CD25B9">
        <w:rPr>
          <w:sz w:val="28"/>
          <w:szCs w:val="28"/>
        </w:rPr>
        <w:tab/>
        <w:t>1. работал</w:t>
      </w:r>
      <w:r w:rsidRPr="00CD25B9">
        <w:rPr>
          <w:sz w:val="28"/>
          <w:szCs w:val="28"/>
        </w:rPr>
        <w:tab/>
        <w:t>1. понял материал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2. скучно</w:t>
      </w:r>
      <w:r w:rsidRPr="00CD25B9">
        <w:rPr>
          <w:sz w:val="28"/>
          <w:szCs w:val="28"/>
        </w:rPr>
        <w:tab/>
        <w:t>2. отдыхал</w:t>
      </w:r>
      <w:r w:rsidRPr="00CD25B9">
        <w:rPr>
          <w:sz w:val="28"/>
          <w:szCs w:val="28"/>
        </w:rPr>
        <w:tab/>
        <w:t>2. узнал больше, чем знал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3.безразлично</w:t>
      </w:r>
      <w:r w:rsidRPr="00CD25B9">
        <w:rPr>
          <w:sz w:val="28"/>
          <w:szCs w:val="28"/>
        </w:rPr>
        <w:tab/>
        <w:t>3.помогал другим</w:t>
      </w:r>
      <w:r w:rsidRPr="00CD25B9">
        <w:rPr>
          <w:sz w:val="28"/>
          <w:szCs w:val="28"/>
        </w:rPr>
        <w:tab/>
        <w:t>3.не понял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«Завтра </w:t>
      </w:r>
      <w:proofErr w:type="gramStart"/>
      <w:r w:rsidRPr="00CD25B9">
        <w:rPr>
          <w:sz w:val="28"/>
          <w:szCs w:val="28"/>
        </w:rPr>
        <w:t>контрольная</w:t>
      </w:r>
      <w:proofErr w:type="gramEnd"/>
      <w:r w:rsidRPr="00CD25B9">
        <w:rPr>
          <w:sz w:val="28"/>
          <w:szCs w:val="28"/>
        </w:rPr>
        <w:t>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Прием эссе перед контрольной или самостоятельной работой, с целью выявления готовности учащихся, пробелов в знаниях, их переживаниях. Для эссе можно заранее подготовить вопросы.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«Пантомима»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Учащиеся пантомимой должны показать результаты своей </w:t>
      </w:r>
      <w:proofErr w:type="spellStart"/>
      <w:proofErr w:type="gramStart"/>
      <w:r w:rsidRPr="00CD25B9">
        <w:rPr>
          <w:sz w:val="28"/>
          <w:szCs w:val="28"/>
        </w:rPr>
        <w:t>рабо</w:t>
      </w:r>
      <w:proofErr w:type="spellEnd"/>
      <w:r w:rsidRPr="00CD25B9">
        <w:rPr>
          <w:sz w:val="28"/>
          <w:szCs w:val="28"/>
        </w:rPr>
        <w:t>-ты</w:t>
      </w:r>
      <w:proofErr w:type="gramEnd"/>
      <w:r w:rsidRPr="00CD25B9">
        <w:rPr>
          <w:sz w:val="28"/>
          <w:szCs w:val="28"/>
        </w:rPr>
        <w:t xml:space="preserve">. Например, руки вверх – довольны, голова вниз – не довольны, закрыть лицо руками – безразлично. 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"Бортовой журнал"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От (англ. </w:t>
      </w:r>
      <w:proofErr w:type="spellStart"/>
      <w:r w:rsidRPr="00CD25B9">
        <w:rPr>
          <w:sz w:val="28"/>
          <w:szCs w:val="28"/>
        </w:rPr>
        <w:t>Log</w:t>
      </w:r>
      <w:proofErr w:type="spellEnd"/>
      <w:r w:rsidRPr="00CD25B9">
        <w:rPr>
          <w:sz w:val="28"/>
          <w:szCs w:val="28"/>
        </w:rPr>
        <w:t xml:space="preserve">) - форма фиксации информации с помощью </w:t>
      </w:r>
      <w:proofErr w:type="gramStart"/>
      <w:r w:rsidRPr="00CD25B9">
        <w:rPr>
          <w:sz w:val="28"/>
          <w:szCs w:val="28"/>
        </w:rPr>
        <w:t>ключе-</w:t>
      </w:r>
      <w:proofErr w:type="spellStart"/>
      <w:r w:rsidRPr="00CD25B9">
        <w:rPr>
          <w:sz w:val="28"/>
          <w:szCs w:val="28"/>
        </w:rPr>
        <w:t>вых</w:t>
      </w:r>
      <w:proofErr w:type="spellEnd"/>
      <w:proofErr w:type="gramEnd"/>
      <w:r w:rsidRPr="00CD25B9">
        <w:rPr>
          <w:sz w:val="28"/>
          <w:szCs w:val="28"/>
        </w:rPr>
        <w:t xml:space="preserve"> слов, графических моделей, кратких предложений и </w:t>
      </w:r>
      <w:proofErr w:type="spellStart"/>
      <w:r w:rsidRPr="00CD25B9">
        <w:rPr>
          <w:sz w:val="28"/>
          <w:szCs w:val="28"/>
        </w:rPr>
        <w:t>умоза-ключений</w:t>
      </w:r>
      <w:proofErr w:type="spellEnd"/>
      <w:r w:rsidRPr="00CD25B9">
        <w:rPr>
          <w:sz w:val="28"/>
          <w:szCs w:val="28"/>
        </w:rPr>
        <w:t xml:space="preserve">, вопросов. В качестве </w:t>
      </w:r>
      <w:proofErr w:type="gramStart"/>
      <w:r w:rsidRPr="00CD25B9">
        <w:rPr>
          <w:sz w:val="28"/>
          <w:szCs w:val="28"/>
        </w:rPr>
        <w:t>задаваемых</w:t>
      </w:r>
      <w:proofErr w:type="gramEnd"/>
      <w:r w:rsidRPr="00CD25B9">
        <w:rPr>
          <w:sz w:val="28"/>
          <w:szCs w:val="28"/>
        </w:rPr>
        <w:t xml:space="preserve"> преподавателем </w:t>
      </w:r>
      <w:proofErr w:type="spellStart"/>
      <w:r w:rsidRPr="00CD25B9">
        <w:rPr>
          <w:sz w:val="28"/>
          <w:szCs w:val="28"/>
        </w:rPr>
        <w:t>ча-стей</w:t>
      </w:r>
      <w:proofErr w:type="spellEnd"/>
      <w:r w:rsidRPr="00CD25B9">
        <w:rPr>
          <w:sz w:val="28"/>
          <w:szCs w:val="28"/>
        </w:rPr>
        <w:t xml:space="preserve"> "бортового журнала", которые будут заполняться учащимися, могут быть: ключевые понятия темы, связи, которые может уста-</w:t>
      </w:r>
      <w:proofErr w:type="spellStart"/>
      <w:r w:rsidRPr="00CD25B9">
        <w:rPr>
          <w:sz w:val="28"/>
          <w:szCs w:val="28"/>
        </w:rPr>
        <w:t>новить</w:t>
      </w:r>
      <w:proofErr w:type="spellEnd"/>
      <w:r w:rsidRPr="00CD25B9">
        <w:rPr>
          <w:sz w:val="28"/>
          <w:szCs w:val="28"/>
        </w:rPr>
        <w:t xml:space="preserve"> студент, важные вопросы.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«Двухчастный дневник»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В одной графе – предмет рефлексии, в другой - комментарии. Дневник ведется в течение длительного промежутка времени и позволяет ученику осуществить более вдумчивую рефлексию, от-</w:t>
      </w:r>
      <w:proofErr w:type="spellStart"/>
      <w:r w:rsidRPr="00CD25B9">
        <w:rPr>
          <w:sz w:val="28"/>
          <w:szCs w:val="28"/>
        </w:rPr>
        <w:t>слеживая</w:t>
      </w:r>
      <w:proofErr w:type="spellEnd"/>
      <w:r w:rsidRPr="00CD25B9">
        <w:rPr>
          <w:sz w:val="28"/>
          <w:szCs w:val="28"/>
        </w:rPr>
        <w:t xml:space="preserve"> как непосредственный процесс, так </w:t>
      </w:r>
      <w:proofErr w:type="gramStart"/>
      <w:r w:rsidRPr="00CD25B9">
        <w:rPr>
          <w:sz w:val="28"/>
          <w:szCs w:val="28"/>
        </w:rPr>
        <w:t>и</w:t>
      </w:r>
      <w:proofErr w:type="gramEnd"/>
      <w:r w:rsidRPr="00CD25B9">
        <w:rPr>
          <w:sz w:val="28"/>
          <w:szCs w:val="28"/>
        </w:rPr>
        <w:t xml:space="preserve"> сравнивая свои действия во времени. Например, отслеживание результатов </w:t>
      </w:r>
      <w:proofErr w:type="gramStart"/>
      <w:r w:rsidRPr="00CD25B9">
        <w:rPr>
          <w:sz w:val="28"/>
          <w:szCs w:val="28"/>
        </w:rPr>
        <w:t>кон-</w:t>
      </w:r>
      <w:proofErr w:type="spellStart"/>
      <w:r w:rsidRPr="00CD25B9">
        <w:rPr>
          <w:sz w:val="28"/>
          <w:szCs w:val="28"/>
        </w:rPr>
        <w:t>трольных</w:t>
      </w:r>
      <w:proofErr w:type="spellEnd"/>
      <w:proofErr w:type="gramEnd"/>
      <w:r w:rsidRPr="00CD25B9">
        <w:rPr>
          <w:sz w:val="28"/>
          <w:szCs w:val="28"/>
        </w:rPr>
        <w:t xml:space="preserve"> работ.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Работа</w:t>
      </w:r>
      <w:r w:rsidRPr="00CD25B9">
        <w:rPr>
          <w:sz w:val="28"/>
          <w:szCs w:val="28"/>
        </w:rPr>
        <w:tab/>
        <w:t>Результат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ab/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«Письменное интервью»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Вариант групповой письменной рефлексии в форме вопросов и ответов участников группы. Данный способ позволяет в </w:t>
      </w:r>
      <w:proofErr w:type="spellStart"/>
      <w:proofErr w:type="gramStart"/>
      <w:r w:rsidRPr="00CD25B9">
        <w:rPr>
          <w:sz w:val="28"/>
          <w:szCs w:val="28"/>
        </w:rPr>
        <w:t>достаточ</w:t>
      </w:r>
      <w:proofErr w:type="spellEnd"/>
      <w:r w:rsidRPr="00CD25B9">
        <w:rPr>
          <w:sz w:val="28"/>
          <w:szCs w:val="28"/>
        </w:rPr>
        <w:t>-но</w:t>
      </w:r>
      <w:proofErr w:type="gramEnd"/>
      <w:r w:rsidRPr="00CD25B9">
        <w:rPr>
          <w:sz w:val="28"/>
          <w:szCs w:val="28"/>
        </w:rPr>
        <w:t xml:space="preserve"> короткий </w:t>
      </w:r>
      <w:r w:rsidRPr="00CD25B9">
        <w:rPr>
          <w:sz w:val="28"/>
          <w:szCs w:val="28"/>
        </w:rPr>
        <w:lastRenderedPageBreak/>
        <w:t xml:space="preserve">промежуток времени провести </w:t>
      </w:r>
      <w:proofErr w:type="spellStart"/>
      <w:r w:rsidRPr="00CD25B9">
        <w:rPr>
          <w:sz w:val="28"/>
          <w:szCs w:val="28"/>
        </w:rPr>
        <w:t>письменнуюрефлек</w:t>
      </w:r>
      <w:proofErr w:type="spellEnd"/>
      <w:r w:rsidRPr="00CD25B9">
        <w:rPr>
          <w:sz w:val="28"/>
          <w:szCs w:val="28"/>
        </w:rPr>
        <w:t>-сию с целью взаимообмена мнениями.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«Кластеры»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Выделение смысловых единиц текста и графическое оформление. Рисуем модель солнечной системы: звезду, планеты и их спутники. В центре звезда - это наш урок, вокруг нее планеты – части урока или задания, соединяем их прямой линией со звездой, у каждой планеты свои спутники – результаты работы.  По готовому кластеру можно видеть всю картину урока и сделать соответствующие выводы. Звездой может быть тема, работа учащихся по группам, контрольная работа, учитель  на уроке. В качестве результатов могут быть оценки, предложения, </w:t>
      </w:r>
      <w:proofErr w:type="spellStart"/>
      <w:proofErr w:type="gramStart"/>
      <w:r w:rsidRPr="00CD25B9">
        <w:rPr>
          <w:sz w:val="28"/>
          <w:szCs w:val="28"/>
        </w:rPr>
        <w:t>затруд</w:t>
      </w:r>
      <w:proofErr w:type="spellEnd"/>
      <w:r w:rsidRPr="00CD25B9">
        <w:rPr>
          <w:sz w:val="28"/>
          <w:szCs w:val="28"/>
        </w:rPr>
        <w:t>-нения</w:t>
      </w:r>
      <w:proofErr w:type="gramEnd"/>
      <w:r w:rsidRPr="00CD25B9">
        <w:rPr>
          <w:sz w:val="28"/>
          <w:szCs w:val="28"/>
        </w:rPr>
        <w:t>, успехи.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b/>
          <w:sz w:val="28"/>
          <w:szCs w:val="28"/>
        </w:rPr>
      </w:pPr>
      <w:r w:rsidRPr="00CD25B9">
        <w:rPr>
          <w:b/>
          <w:sz w:val="28"/>
          <w:szCs w:val="28"/>
        </w:rPr>
        <w:t>Используемые источники</w:t>
      </w:r>
    </w:p>
    <w:p w:rsidR="00CD25B9" w:rsidRPr="00CD25B9" w:rsidRDefault="00CD25B9" w:rsidP="00CD25B9">
      <w:pPr>
        <w:pStyle w:val="a8"/>
        <w:jc w:val="both"/>
        <w:rPr>
          <w:b/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b/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b/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Сайт международного журнала о критическом мышлении «Перемена» </w:t>
      </w:r>
      <w:hyperlink r:id="rId10" w:history="1">
        <w:r w:rsidRPr="00CD25B9">
          <w:rPr>
            <w:rStyle w:val="a7"/>
            <w:sz w:val="28"/>
            <w:szCs w:val="28"/>
          </w:rPr>
          <w:t>http://www.ct-net.net/ru/</w:t>
        </w:r>
      </w:hyperlink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Фестиваль педагогических идей </w:t>
      </w:r>
      <w:hyperlink r:id="rId11" w:history="1">
        <w:r w:rsidRPr="00CD25B9">
          <w:rPr>
            <w:rStyle w:val="a7"/>
            <w:sz w:val="28"/>
            <w:szCs w:val="28"/>
          </w:rPr>
          <w:t>http://festival.1september.ru/</w:t>
        </w:r>
      </w:hyperlink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Газета «Первое сентября»  </w:t>
      </w:r>
      <w:hyperlink r:id="rId12" w:history="1">
        <w:r w:rsidRPr="00CD25B9">
          <w:rPr>
            <w:rStyle w:val="a7"/>
            <w:sz w:val="28"/>
            <w:szCs w:val="28"/>
          </w:rPr>
          <w:t>http://ps.1september.ru/</w:t>
        </w:r>
      </w:hyperlink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Л.А. </w:t>
      </w:r>
      <w:proofErr w:type="spellStart"/>
      <w:r w:rsidRPr="00CD25B9">
        <w:rPr>
          <w:sz w:val="28"/>
          <w:szCs w:val="28"/>
        </w:rPr>
        <w:t>Медникова</w:t>
      </w:r>
      <w:proofErr w:type="spellEnd"/>
      <w:r w:rsidRPr="00CD25B9">
        <w:rPr>
          <w:sz w:val="28"/>
          <w:szCs w:val="28"/>
        </w:rPr>
        <w:t xml:space="preserve"> «Рефлексивная деятельность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 xml:space="preserve">младшего школьника»  </w:t>
      </w:r>
      <w:proofErr w:type="gramStart"/>
      <w:r w:rsidRPr="00CD25B9">
        <w:rPr>
          <w:sz w:val="28"/>
          <w:szCs w:val="28"/>
        </w:rPr>
        <w:t>Ж-л</w:t>
      </w:r>
      <w:proofErr w:type="gramEnd"/>
      <w:r w:rsidRPr="00CD25B9">
        <w:rPr>
          <w:sz w:val="28"/>
          <w:szCs w:val="28"/>
        </w:rPr>
        <w:t xml:space="preserve"> Наука и школьная практика №1,2008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proofErr w:type="spellStart"/>
      <w:r w:rsidRPr="00CD25B9">
        <w:rPr>
          <w:sz w:val="28"/>
          <w:szCs w:val="28"/>
        </w:rPr>
        <w:t>Кочутина</w:t>
      </w:r>
      <w:proofErr w:type="spellEnd"/>
      <w:r w:rsidRPr="00CD25B9">
        <w:rPr>
          <w:sz w:val="28"/>
          <w:szCs w:val="28"/>
        </w:rPr>
        <w:t xml:space="preserve"> С.А. « </w:t>
      </w:r>
      <w:proofErr w:type="spellStart"/>
      <w:r w:rsidRPr="00CD25B9">
        <w:rPr>
          <w:sz w:val="28"/>
          <w:szCs w:val="28"/>
        </w:rPr>
        <w:t>Рефлексия</w:t>
      </w:r>
      <w:proofErr w:type="gramStart"/>
      <w:r w:rsidRPr="00CD25B9">
        <w:rPr>
          <w:sz w:val="28"/>
          <w:szCs w:val="28"/>
        </w:rPr>
        <w:t>.М</w:t>
      </w:r>
      <w:proofErr w:type="gramEnd"/>
      <w:r w:rsidRPr="00CD25B9">
        <w:rPr>
          <w:sz w:val="28"/>
          <w:szCs w:val="28"/>
        </w:rPr>
        <w:t>ладший</w:t>
      </w:r>
      <w:proofErr w:type="spellEnd"/>
      <w:r w:rsidRPr="00CD25B9">
        <w:rPr>
          <w:sz w:val="28"/>
          <w:szCs w:val="28"/>
        </w:rPr>
        <w:t xml:space="preserve"> школьный возраст.»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  <w:r w:rsidRPr="00CD25B9">
        <w:rPr>
          <w:sz w:val="28"/>
          <w:szCs w:val="28"/>
        </w:rPr>
        <w:t>Ходырева Е.А. «Проблемы личностно нацеленного урока»</w:t>
      </w:r>
    </w:p>
    <w:p w:rsidR="00CD25B9" w:rsidRPr="00CD25B9" w:rsidRDefault="00CD25B9" w:rsidP="00CD25B9">
      <w:pPr>
        <w:pStyle w:val="a8"/>
        <w:jc w:val="both"/>
        <w:rPr>
          <w:sz w:val="28"/>
          <w:szCs w:val="28"/>
        </w:rPr>
      </w:pPr>
    </w:p>
    <w:p w:rsidR="001F1736" w:rsidRPr="00CD25B9" w:rsidRDefault="001F1736" w:rsidP="00CD25B9">
      <w:pPr>
        <w:pStyle w:val="a8"/>
        <w:jc w:val="both"/>
        <w:rPr>
          <w:sz w:val="28"/>
          <w:szCs w:val="28"/>
        </w:rPr>
      </w:pPr>
    </w:p>
    <w:sectPr w:rsidR="001F1736" w:rsidRPr="00CD25B9" w:rsidSect="00526756">
      <w:footerReference w:type="default" r:id="rId13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FC" w:rsidRDefault="002E41FC" w:rsidP="00CD25B9">
      <w:r>
        <w:separator/>
      </w:r>
    </w:p>
  </w:endnote>
  <w:endnote w:type="continuationSeparator" w:id="0">
    <w:p w:rsidR="002E41FC" w:rsidRDefault="002E41FC" w:rsidP="00C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B9" w:rsidRDefault="00CD25B9">
    <w:pPr>
      <w:pStyle w:val="a5"/>
    </w:pPr>
  </w:p>
  <w:p w:rsidR="00CD25B9" w:rsidRDefault="00CD25B9">
    <w:pPr>
      <w:pStyle w:val="a5"/>
    </w:pPr>
  </w:p>
  <w:p w:rsidR="00CD25B9" w:rsidRDefault="00CD25B9">
    <w:pPr>
      <w:pStyle w:val="a5"/>
    </w:pPr>
  </w:p>
  <w:p w:rsidR="00CD25B9" w:rsidRDefault="00CD25B9">
    <w:pPr>
      <w:pStyle w:val="a5"/>
    </w:pPr>
  </w:p>
  <w:p w:rsidR="00CD25B9" w:rsidRDefault="00CD25B9">
    <w:pPr>
      <w:pStyle w:val="a5"/>
    </w:pPr>
  </w:p>
  <w:p w:rsidR="00CD25B9" w:rsidRDefault="00CD25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FC" w:rsidRDefault="002E41FC" w:rsidP="00CD25B9">
      <w:r>
        <w:separator/>
      </w:r>
    </w:p>
  </w:footnote>
  <w:footnote w:type="continuationSeparator" w:id="0">
    <w:p w:rsidR="002E41FC" w:rsidRDefault="002E41FC" w:rsidP="00CD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1497086E"/>
    <w:multiLevelType w:val="hybridMultilevel"/>
    <w:tmpl w:val="FD38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019C"/>
    <w:multiLevelType w:val="multilevel"/>
    <w:tmpl w:val="E980752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E0816"/>
    <w:multiLevelType w:val="multilevel"/>
    <w:tmpl w:val="AED6B93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B9"/>
    <w:rsid w:val="00075C53"/>
    <w:rsid w:val="001F1736"/>
    <w:rsid w:val="002E41FC"/>
    <w:rsid w:val="005133B3"/>
    <w:rsid w:val="00526756"/>
    <w:rsid w:val="00716C46"/>
    <w:rsid w:val="008247D9"/>
    <w:rsid w:val="00932C5D"/>
    <w:rsid w:val="00AB44EC"/>
    <w:rsid w:val="00CD25B9"/>
    <w:rsid w:val="00EE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2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25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D25B9"/>
    <w:rPr>
      <w:color w:val="0000FF" w:themeColor="hyperlink"/>
      <w:u w:val="single"/>
    </w:rPr>
  </w:style>
  <w:style w:type="paragraph" w:styleId="a8">
    <w:name w:val="No Spacing"/>
    <w:uiPriority w:val="1"/>
    <w:qFormat/>
    <w:rsid w:val="00CD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6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2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25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D25B9"/>
    <w:rPr>
      <w:color w:val="0000FF" w:themeColor="hyperlink"/>
      <w:u w:val="single"/>
    </w:rPr>
  </w:style>
  <w:style w:type="paragraph" w:styleId="a8">
    <w:name w:val="No Spacing"/>
    <w:uiPriority w:val="1"/>
    <w:qFormat/>
    <w:rsid w:val="00CD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6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s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t-net.net/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123132</cp:lastModifiedBy>
  <cp:revision>2</cp:revision>
  <cp:lastPrinted>2014-05-20T05:25:00Z</cp:lastPrinted>
  <dcterms:created xsi:type="dcterms:W3CDTF">2014-05-20T07:37:00Z</dcterms:created>
  <dcterms:modified xsi:type="dcterms:W3CDTF">2014-05-20T07:37:00Z</dcterms:modified>
</cp:coreProperties>
</file>